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A6" w:rsidRPr="003D0EFB" w:rsidRDefault="00664AA6" w:rsidP="00EE42F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DA5A10" w:rsidRPr="003D0EFB" w:rsidRDefault="00DA5A10" w:rsidP="0028364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«</w:t>
      </w:r>
      <w:r w:rsidR="00EE42F2"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Развития субъектов малого </w:t>
      </w:r>
      <w:r w:rsidR="00EE42F2"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в </w:t>
      </w:r>
      <w:proofErr w:type="spellStart"/>
      <w:r w:rsidR="009F5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Большецильнинском</w:t>
      </w:r>
      <w:proofErr w:type="spellEnd"/>
      <w:r w:rsidR="00F36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42F2"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сельском поселении Дрожжановского муниципального</w:t>
      </w:r>
      <w:r w:rsidR="00EE42F2" w:rsidRPr="00EE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2F2"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  <w:r w:rsidR="002836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F5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Татарстан 2016</w:t>
      </w:r>
      <w:r w:rsidR="00EE42F2"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- 2021 годы</w:t>
      </w: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DA5A10" w:rsidRPr="003D0EFB" w:rsidRDefault="00DA5A10" w:rsidP="00DA5A10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3CC6" w:rsidRPr="003D0EFB" w:rsidRDefault="00DA5A10" w:rsidP="00EE42F2">
      <w:pPr>
        <w:pStyle w:val="a6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D0EFB">
        <w:rPr>
          <w:rFonts w:eastAsia="Times New Roman"/>
          <w:b/>
          <w:sz w:val="26"/>
          <w:szCs w:val="26"/>
          <w:lang w:eastAsia="ru-RU"/>
        </w:rPr>
        <w:t xml:space="preserve">       </w:t>
      </w:r>
      <w:r w:rsidRPr="003D0EFB">
        <w:rPr>
          <w:rFonts w:eastAsia="Times New Roman"/>
          <w:sz w:val="26"/>
          <w:szCs w:val="26"/>
          <w:lang w:eastAsia="ru-RU"/>
        </w:rPr>
        <w:t xml:space="preserve">Основной целью муниципальной программы является 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="005C21C8">
        <w:rPr>
          <w:rFonts w:eastAsia="Times New Roman"/>
          <w:color w:val="000000"/>
          <w:sz w:val="26"/>
          <w:szCs w:val="26"/>
          <w:lang w:eastAsia="ru-RU"/>
        </w:rPr>
        <w:t>Большецильнинского</w:t>
      </w:r>
      <w:proofErr w:type="spellEnd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  сельского поселения Дрожжановского муниципального района;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обеспечение конкурентоспособности субъектов малого и среднего предпринимательства; 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оказание поддержки субъектам малого и среднего предпринимательства </w:t>
      </w:r>
      <w:proofErr w:type="spellStart"/>
      <w:r w:rsidR="005C21C8">
        <w:rPr>
          <w:rFonts w:eastAsia="Times New Roman"/>
          <w:color w:val="000000"/>
          <w:sz w:val="26"/>
          <w:szCs w:val="26"/>
          <w:lang w:eastAsia="ru-RU"/>
        </w:rPr>
        <w:t>Большецильнинского</w:t>
      </w:r>
      <w:proofErr w:type="spellEnd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Дрожжановского муниципального района в продвижении производимых ими товаров (работ, услуг);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>- увеличение количества субъектов малого и среднего предпринимательства;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обеспечение занятости населения и развитие </w:t>
      </w:r>
      <w:proofErr w:type="spellStart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>- выявление и вовлечение в малое и среднее предпринимательство талантливой молодежи и потенциальных управленцев.</w:t>
      </w:r>
    </w:p>
    <w:p w:rsidR="00BE3CC6" w:rsidRPr="00E8174D" w:rsidRDefault="00BE3CC6" w:rsidP="00BE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hAnsi="Times New Roman" w:cs="Times New Roman"/>
          <w:color w:val="000000"/>
          <w:sz w:val="26"/>
          <w:szCs w:val="26"/>
        </w:rPr>
        <w:t>Задачи Программы:</w:t>
      </w:r>
    </w:p>
    <w:p w:rsidR="00BE3CC6" w:rsidRPr="002D783B" w:rsidRDefault="00BE3CC6" w:rsidP="002D783B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-повышение конкурентоспособности и инвестиционной привлекательности малого и среднего предпринимательства  </w:t>
      </w:r>
      <w:proofErr w:type="spellStart"/>
      <w:r w:rsidR="005C2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Большецильнинского</w:t>
      </w:r>
      <w:proofErr w:type="spellEnd"/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 поселения Дрожжановского муниципального района                                          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поддержка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                                        - имущественная поддержка субъектов малого и среднего предпринимательства;                                                                                                     - информационная поддержка субъектов малого и среднего предпринимательства  </w:t>
      </w:r>
      <w:proofErr w:type="spellStart"/>
      <w:r w:rsidR="005C2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Большецильнинского</w:t>
      </w:r>
      <w:proofErr w:type="spellEnd"/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Дрожжановского муниципального района;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консультационная и организационная поддержка субъектов малого и среднего предпринимательства; 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общественное питание;                                                                                     - реализация группы мер по коллективному противодействию коррупции и др.</w:t>
      </w:r>
    </w:p>
    <w:p w:rsidR="00E8174D" w:rsidRPr="00E8174D" w:rsidRDefault="00E8174D" w:rsidP="00E81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Малое и среднее предпринимательство играет важную роль в решении экономических и социальных задач </w:t>
      </w:r>
      <w:proofErr w:type="spellStart"/>
      <w:proofErr w:type="gramStart"/>
      <w:r w:rsidR="005C2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Большецильнинского</w:t>
      </w:r>
      <w:proofErr w:type="spell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</w:t>
      </w:r>
      <w:proofErr w:type="gram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</w:t>
      </w: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экономического развития </w:t>
      </w:r>
      <w:proofErr w:type="spellStart"/>
      <w:r w:rsidR="005C2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Большецильнинского</w:t>
      </w:r>
      <w:proofErr w:type="spell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gramStart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Дрожжановского  муниципального</w:t>
      </w:r>
      <w:proofErr w:type="gram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                                  </w:t>
      </w:r>
    </w:p>
    <w:p w:rsidR="00E8174D" w:rsidRPr="00E8174D" w:rsidRDefault="00E8174D" w:rsidP="00E8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</w:t>
      </w:r>
      <w:proofErr w:type="spellStart"/>
      <w:proofErr w:type="gramStart"/>
      <w:r w:rsidR="00F5619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Большецильнинском</w:t>
      </w:r>
      <w:proofErr w:type="spellEnd"/>
      <w:r w:rsidR="002D7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</w:t>
      </w:r>
      <w:proofErr w:type="gramEnd"/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Дрожжановского муниципального района зарегистрировано  </w:t>
      </w:r>
      <w:r w:rsidR="00F561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крестьянско-фермерск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56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56191" w:rsidRPr="001F555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</w:t>
      </w:r>
      <w:bookmarkStart w:id="0" w:name="_GoBack"/>
      <w:bookmarkEnd w:id="0"/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альных предпринимателей. </w:t>
      </w:r>
    </w:p>
    <w:p w:rsidR="007602FB" w:rsidRPr="003D0EFB" w:rsidRDefault="00E8174D" w:rsidP="00BE3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вид деятельности субъектов малого и среднего предпринимательства: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смешенное сельское хозяйство,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розничная торговля продовольственными и промышленными товарами в магазинах, оказание услуг.</w:t>
      </w:r>
    </w:p>
    <w:p w:rsidR="00BE3CC6" w:rsidRPr="003D0EFB" w:rsidRDefault="00BE3CC6" w:rsidP="00EE42F2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4AA6" w:rsidRPr="003D0EFB" w:rsidRDefault="00664AA6" w:rsidP="00664A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мероприятий</w:t>
      </w:r>
      <w:r w:rsidRPr="00664A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рограммы развития субъектов малого и среднего </w:t>
      </w:r>
      <w:proofErr w:type="gramStart"/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предпринимательства  в</w:t>
      </w:r>
      <w:proofErr w:type="gramEnd"/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F561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Большецильнинском</w:t>
      </w:r>
      <w:proofErr w:type="spellEnd"/>
      <w:r w:rsidR="002D78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сельском поселении Дрожжановского муниципального района </w:t>
      </w:r>
      <w:r w:rsidRPr="00664A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Республики Татарстан</w:t>
      </w:r>
      <w:r w:rsidRPr="00664A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</w:t>
      </w:r>
      <w:r w:rsidR="00F561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-2021 годы </w:t>
      </w:r>
    </w:p>
    <w:p w:rsidR="00BE3CC6" w:rsidRPr="00664AA6" w:rsidRDefault="00BE3CC6" w:rsidP="00664A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3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04"/>
        <w:gridCol w:w="1879"/>
        <w:gridCol w:w="900"/>
        <w:gridCol w:w="553"/>
        <w:gridCol w:w="690"/>
        <w:gridCol w:w="554"/>
        <w:gridCol w:w="540"/>
        <w:gridCol w:w="564"/>
        <w:gridCol w:w="1690"/>
      </w:tblGrid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90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4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CC6" w:rsidRPr="003D0EFB" w:rsidRDefault="00BE3CC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BE3CC6" w:rsidRPr="003D0EFB" w:rsidRDefault="00BE3CC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Исполнитель-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ежегодной конференции представителей малого и среднего предпринимательства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Дрожжановского муниципального района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Взаимодействие с некоммерческими организациями, общественными объединениями предпринимателей, выражающими интересы субъектов малого и среднего </w:t>
            </w: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предпринимательства  с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целью учета их мнения по вопросам развития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</w:t>
            </w:r>
            <w:proofErr w:type="spellStart"/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неком-мерческих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организа-ций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общественных объединений пред-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принимателей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выработке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предложе-ний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развития малого и среднего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предприни-мательства</w:t>
            </w:r>
            <w:proofErr w:type="spellEnd"/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1095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3D0EFB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деятельности заготовительной продукции, производимых личными подсобными хозяйствами, крестьянскими фермерскими хозяйствами и другими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-производителями</w:t>
            </w:r>
          </w:p>
          <w:p w:rsidR="00BE3CC6" w:rsidRPr="003D0EFB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3CC6" w:rsidRPr="003D0EFB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3CC6" w:rsidRPr="00664AA6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 устойчивому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развитию малого и среднего предпринимательства в сельском хозяйстве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СМСП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2.Финансовая поддержка субъектов малого и среднего предпринимательства</w:t>
            </w:r>
          </w:p>
        </w:tc>
      </w:tr>
      <w:tr w:rsidR="00664AA6" w:rsidRPr="00664AA6" w:rsidTr="001D4799">
        <w:trPr>
          <w:trHeight w:val="2475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2.1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Компенсация части затрат на обеспечение </w:t>
            </w: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товарами  повседневного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спроса малочисленные и отдаленные населенные пункты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1083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СМСП в ремесленничестве с учетом национальных и культурных особенностей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664AA6" w:rsidRPr="00664AA6" w:rsidTr="001D4799">
        <w:trPr>
          <w:trHeight w:val="1943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начинающих субъектов малого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и развитие молодежного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субъектам малого и среднего предпринимательства в получении финансово-кредитных средств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и развитие организационной поддержки субъектов малого и среднего </w:t>
            </w:r>
            <w:r w:rsidR="007602FB" w:rsidRPr="003D0E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предпринимательства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в конкурсе предпринимателей Дрожжановского муниципального района «Лучший предприниматель года»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Освещение на информационных стендах поселения </w:t>
            </w: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информации:   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порядок регистрации юридических лиц и ин-</w:t>
            </w:r>
            <w:proofErr w:type="spellStart"/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дивидуальных</w:t>
            </w:r>
            <w:proofErr w:type="spellEnd"/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предпринимателей;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законодательство в сфере предпринимательства;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поддержка в сфере предпринимательства;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анонс;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полезная информация.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Освещение условий кредитования предприниматель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ства на информационных стендах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Информационное обеспечение субъектов малого и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сельского поселения, 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1481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субъектам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634"/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664AA6" w:rsidRPr="00664AA6" w:rsidTr="001D4799">
        <w:trPr>
          <w:trHeight w:val="1517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интересов СМСП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proofErr w:type="gramStart"/>
            <w:r w:rsidR="005C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</w:tbl>
    <w:p w:rsidR="00EE42F2" w:rsidRPr="003D0EFB" w:rsidRDefault="00EE42F2" w:rsidP="00EE42F2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A10" w:rsidRPr="003D0EFB" w:rsidRDefault="00DA5A10" w:rsidP="00DA5A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0EFB">
        <w:rPr>
          <w:rFonts w:ascii="Times New Roman" w:eastAsia="Calibri" w:hAnsi="Times New Roman" w:cs="Times New Roman"/>
          <w:sz w:val="26"/>
          <w:szCs w:val="26"/>
        </w:rPr>
        <w:t>В рамках реализации данной программы в 20</w:t>
      </w:r>
      <w:r w:rsidR="00664AA6" w:rsidRPr="003D0EFB">
        <w:rPr>
          <w:rFonts w:ascii="Times New Roman" w:eastAsia="Calibri" w:hAnsi="Times New Roman" w:cs="Times New Roman"/>
          <w:sz w:val="26"/>
          <w:szCs w:val="26"/>
        </w:rPr>
        <w:t>20</w:t>
      </w:r>
      <w:r w:rsidRPr="003D0EFB">
        <w:rPr>
          <w:rFonts w:ascii="Times New Roman" w:eastAsia="Calibri" w:hAnsi="Times New Roman" w:cs="Times New Roman"/>
          <w:sz w:val="26"/>
          <w:szCs w:val="26"/>
        </w:rPr>
        <w:t xml:space="preserve"> году реализованы не все запланированные мероприятия, н</w:t>
      </w:r>
      <w:r w:rsidR="00664AA6" w:rsidRPr="003D0EFB">
        <w:rPr>
          <w:rFonts w:ascii="Times New Roman" w:eastAsia="Calibri" w:hAnsi="Times New Roman" w:cs="Times New Roman"/>
          <w:sz w:val="26"/>
          <w:szCs w:val="26"/>
        </w:rPr>
        <w:t>е достигнуты плановые значения.</w:t>
      </w:r>
    </w:p>
    <w:p w:rsidR="00DA5A10" w:rsidRPr="003D0EFB" w:rsidRDefault="00DA5A10" w:rsidP="00DA5A10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6"/>
          <w:szCs w:val="26"/>
        </w:rPr>
      </w:pPr>
      <w:r w:rsidRPr="003D0EFB">
        <w:rPr>
          <w:rFonts w:ascii="Times New Roman" w:eastAsia="Calibri" w:hAnsi="Times New Roman" w:cs="Times New Roman"/>
          <w:sz w:val="26"/>
          <w:szCs w:val="26"/>
        </w:rPr>
        <w:t>Причины:</w:t>
      </w:r>
    </w:p>
    <w:p w:rsidR="00DA5A10" w:rsidRPr="003D0EFB" w:rsidRDefault="00DA5A10" w:rsidP="00D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1.Отсутствие  муниципального</w:t>
      </w:r>
      <w:proofErr w:type="gramEnd"/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proofErr w:type="spellStart"/>
      <w:r w:rsidR="005C21C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Большецильнинского</w:t>
      </w:r>
      <w:proofErr w:type="spellEnd"/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 муниципального района Республики Татарстан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15539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5A10" w:rsidRDefault="00DA5A10" w:rsidP="00DA5A10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F56191" w:rsidRPr="003D0EFB" w:rsidRDefault="00F56191" w:rsidP="00DA5A10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115539" w:rsidRPr="00115539" w:rsidRDefault="005C21C8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539"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Большецильнинского</w:t>
      </w:r>
      <w:proofErr w:type="spellEnd"/>
      <w:r w:rsidR="00115539"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15539" w:rsidRPr="00115539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Дрожжановского муниципального района</w:t>
      </w:r>
    </w:p>
    <w:p w:rsidR="00115539" w:rsidRPr="003D0EFB" w:rsidRDefault="00115539" w:rsidP="00F56191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                                                              </w:t>
      </w:r>
      <w:r w:rsidR="005C2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="005C21C8">
        <w:rPr>
          <w:rFonts w:ascii="Times New Roman" w:eastAsia="Times New Roman" w:hAnsi="Times New Roman" w:cs="Times New Roman"/>
          <w:sz w:val="26"/>
          <w:szCs w:val="26"/>
          <w:lang w:eastAsia="ru-RU"/>
        </w:rPr>
        <w:t>Ф.З.Фатхуллов</w:t>
      </w:r>
      <w:proofErr w:type="spellEnd"/>
    </w:p>
    <w:p w:rsidR="00BE3CC6" w:rsidRPr="003D0EFB" w:rsidRDefault="00BE3CC6" w:rsidP="00486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</w:p>
    <w:p w:rsidR="00BE3CC6" w:rsidRPr="003D0EFB" w:rsidRDefault="00BE3CC6" w:rsidP="00486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</w:p>
    <w:sectPr w:rsidR="00BE3CC6" w:rsidRPr="003D0EFB" w:rsidSect="002E778D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BD" w:rsidRDefault="00F40FBD">
      <w:pPr>
        <w:spacing w:after="0" w:line="240" w:lineRule="auto"/>
      </w:pPr>
      <w:r>
        <w:separator/>
      </w:r>
    </w:p>
  </w:endnote>
  <w:endnote w:type="continuationSeparator" w:id="0">
    <w:p w:rsidR="00F40FBD" w:rsidRDefault="00F4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BD" w:rsidRDefault="00F40FBD">
      <w:pPr>
        <w:spacing w:after="0" w:line="240" w:lineRule="auto"/>
      </w:pPr>
      <w:r>
        <w:separator/>
      </w:r>
    </w:p>
  </w:footnote>
  <w:footnote w:type="continuationSeparator" w:id="0">
    <w:p w:rsidR="00F40FBD" w:rsidRDefault="00F4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C7" w:rsidRDefault="00F40FBD" w:rsidP="00F107A5">
    <w:pPr>
      <w:pStyle w:val="a3"/>
      <w:jc w:val="center"/>
    </w:pPr>
  </w:p>
  <w:p w:rsidR="00016EC7" w:rsidRDefault="00F40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1E39"/>
    <w:multiLevelType w:val="multilevel"/>
    <w:tmpl w:val="612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3"/>
    <w:rsid w:val="000F743F"/>
    <w:rsid w:val="00115539"/>
    <w:rsid w:val="001B1B46"/>
    <w:rsid w:val="001F555F"/>
    <w:rsid w:val="00283646"/>
    <w:rsid w:val="002D783B"/>
    <w:rsid w:val="003D0EFB"/>
    <w:rsid w:val="003D349B"/>
    <w:rsid w:val="0048641E"/>
    <w:rsid w:val="005C21C8"/>
    <w:rsid w:val="00664AA6"/>
    <w:rsid w:val="00703EBF"/>
    <w:rsid w:val="007602FB"/>
    <w:rsid w:val="007A218C"/>
    <w:rsid w:val="008E6D43"/>
    <w:rsid w:val="009B6D31"/>
    <w:rsid w:val="009F5F1C"/>
    <w:rsid w:val="00BE3CC6"/>
    <w:rsid w:val="00DA5A10"/>
    <w:rsid w:val="00E8174D"/>
    <w:rsid w:val="00EE42F2"/>
    <w:rsid w:val="00F3621C"/>
    <w:rsid w:val="00F40FBD"/>
    <w:rsid w:val="00F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E8D0-D51F-425C-ADDD-860694A5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A10"/>
    <w:pPr>
      <w:tabs>
        <w:tab w:val="center" w:pos="4677"/>
        <w:tab w:val="right" w:pos="9355"/>
      </w:tabs>
      <w:spacing w:after="0" w:line="240" w:lineRule="auto"/>
      <w:ind w:left="1701" w:righ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A5A10"/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48641E"/>
    <w:rPr>
      <w:b/>
      <w:bCs/>
    </w:rPr>
  </w:style>
  <w:style w:type="paragraph" w:styleId="a6">
    <w:name w:val="Normal (Web)"/>
    <w:basedOn w:val="a"/>
    <w:uiPriority w:val="99"/>
    <w:semiHidden/>
    <w:unhideWhenUsed/>
    <w:rsid w:val="00EE42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2021-02-11T05:59:00Z</dcterms:created>
  <dcterms:modified xsi:type="dcterms:W3CDTF">2021-02-20T14:01:00Z</dcterms:modified>
</cp:coreProperties>
</file>